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</w:rPr>
        <w:t>&lt;p class="article_paragraph_first"&gt;</w:t>
      </w:r>
      <w:r>
        <w:rPr>
          <w:b/>
        </w:rPr>
        <w:t xml:space="preserve">Hartwig Hausdorf: </w:t>
      </w:r>
      <w:r>
        <w:rPr>
          <w:b/>
        </w:rPr>
        <w:t>&lt;em&gt;</w:t>
      </w:r>
      <w:r>
        <w:rPr>
          <w:b/>
        </w:rPr>
        <w:t>Čínský Roswell. Nové stopy mimozemšťanů ve východní Asii.</w:t>
      </w:r>
      <w:r>
        <w:rPr>
          <w:b/>
        </w:rPr>
        <w:t>&lt;/em&gt;</w:t>
      </w:r>
      <w:r>
        <w:rPr>
          <w:b/>
        </w:rPr>
        <w:t xml:space="preserve"> Euromedia Group - Knižní klub, Praha 2015. ISBN 978-80-242-4744-1.</w:t>
      </w:r>
      <w:r>
        <w:rPr>
          <w:b/>
        </w:rPr>
        <w:t>&lt;/p&gt;</w:t>
      </w:r>
    </w:p>
    <w:p>
      <w:pPr>
        <w:pStyle w:val="Normal"/>
        <w:spacing w:lineRule="auto" w:line="360"/>
        <w:jc w:val="both"/>
        <w:rPr/>
      </w:pPr>
      <w:r>
        <w:rPr>
          <w:b/>
        </w:rPr>
        <w:t>&lt;br /&gt;&lt;br /&gt;</w:t>
      </w:r>
    </w:p>
    <w:p>
      <w:pPr>
        <w:pStyle w:val="Normal"/>
        <w:spacing w:lineRule="auto" w:line="360"/>
        <w:jc w:val="both"/>
        <w:rPr/>
      </w:pPr>
      <w:r>
        <w:rPr>
          <w:b/>
        </w:rPr>
        <w:t>&lt;p class="article_paragraph"&gt;</w:t>
      </w:r>
      <w:r>
        <w:rPr/>
        <w:t>Existenciální polohy spojené s totalitními režimy, věznění, plynové komory – to je jedna strana lidské civilizace 20. a leckde i tohoto století. Ale co vůbec existence lidstva jako takového? Na banální otázky „kdo jsme, odkud a kam jdeme,“ jsme byli nuceni odpovídat chytře i méně chytře už jako děti, ale co o tom skutečně víme? Co do nás škola desetiletí cpala všemi póry, všechny ty evoluce, archeologické nálezy, jména faraónů, čínské dynastie, Oparinovy koacerváty, nebo zase někdo jiný: tajuplné stvoření za pár dní, slzavé údolí, život věčný, celá eschatologie… A stačí, když se podíváme, jako kdysi Immanuel Kant, na hvězdné nebe a vlastní mravní podstatu, na kvítko na poli nebo na vlastní dítě, hned víme, že nám to žádná teorie nevysvětlí: největší záhadou jsme totiž sami sobě. Je to podivné: vedle sebe dnes koexistují dva výklady člověka a kosmu: jeden oficiální, tzv. vědecký, jehož jménem se například udělují bludné balvany šarlatánům, kteří se proti vědě provinili, na druhé straně obrovská záhadologická literatura a hlavně tisíce dokladů toho, že něco nebo snad všechno je jinak. Ty dva světy se záměrně míjejí: ten první přehlíží ten druhý a ten druhý s ním nemůže navázat kontakt. A my se tváříme, že o tom nevíme: na veřejnosti vládne stvoření nebo evoluce, nebo jak věřící vědci tvrdí – je to komplementární a vůbec si to neprotiřečí (jak je to možné, opravdu nevím), doma se však začítáme do knih, které nám ukazují jedno velké tajemství – kdyby něco, řekneme, že je to jen literatura, fantazie, něco pro zábavu. Někteří se této „fantastice“ věnovali celý život a celý život byli zesměšňováni a ostrakizováni, mezi nimi také vědci, kteří si s nimi zadali…  Ostatně dnes se už za jiné názory neupaluje, ale myslím, že kdyby to bylo povoleno, že by si mnozí k hranici novodobých kacířů zase přiložili svoje polínko, když už ho dnes přikládají obrazně. Jak to píše autor na úvod svého líčení kosmických návštěv východní Asie, stovek pyramid a slavné bílé pyramidy, hrobů neznámých ras, když píše o political correctness. (S. 12). Tak se začtěme do této alternativní historie lidstva, které je asi něčím jiným, než jsme si mysleli – ve stopách autorova učitele Ericha von Dänikena, jenž knížku doprovodil krátkou předmluvou. Ať je to jakkoli: člověk po svém původu a poslání nepřestane pátrat a všechny objevy a koncepce se vždy zdály šílené. Možná ani tyto představy –  abychom parafrázovali klasika – nejsou dost šílené, aby mohly být pravdivé.</w:t>
      </w:r>
      <w:r>
        <w:rPr>
          <w:b/>
        </w:rPr>
        <w:t>&lt;/p&gt;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b/>
        </w:rPr>
        <w:t>Ivo Pospíšil</w:t>
      </w:r>
    </w:p>
    <w:p>
      <w:pPr>
        <w:pStyle w:val="Articleparagraph"/>
        <w:rPr/>
      </w:pPr>
      <w:r>
        <w:rPr>
          <w:b/>
          <w:bCs/>
        </w:rPr>
        <w:t>Psáno pro Slovenské pohľady, publikace v Proudech se souhlasem vedení redakce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6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f7061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Articleparagraph" w:customStyle="1">
    <w:name w:val="article_paragraph"/>
    <w:basedOn w:val="Normal"/>
    <w:qFormat/>
    <w:rsid w:val="00634694"/>
    <w:pPr>
      <w:spacing w:beforeAutospacing="1" w:afterAutospacing="1"/>
    </w:pPr>
    <w:rPr/>
  </w:style>
  <w:style w:type="paragraph" w:styleId="Zkladntext31" w:customStyle="1">
    <w:name w:val="Základní text 31"/>
    <w:basedOn w:val="Normal"/>
    <w:qFormat/>
    <w:rsid w:val="00e67be7"/>
    <w:pPr>
      <w:suppressAutoHyphens w:val="true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LibreOffice/4.4.2.2$Linux_x86 LibreOffice_project/40m0$Build-2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2015-06-03T11:21:00Z</dcterms:created>
  <dc:creator>Lukas Vladik</dc:creator>
  <dc:language>cs-CZ</dc:language>
  <cp:lastModifiedBy>Martin Prokop</cp:lastModifiedBy>
  <dcterms:modified xsi:type="dcterms:W3CDTF">2015-09-05T12:16:13Z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